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F6D7" w14:textId="77777777" w:rsidR="00826A7C" w:rsidRPr="00953CB2" w:rsidRDefault="00826A7C">
      <w:pPr>
        <w:pStyle w:val="Title"/>
        <w:rPr>
          <w:rFonts w:asciiTheme="minorHAnsi" w:hAnsiTheme="minorHAnsi"/>
          <w:color w:val="54401F"/>
        </w:rPr>
      </w:pPr>
    </w:p>
    <w:p w14:paraId="482F647B" w14:textId="77777777" w:rsidR="00826A7C" w:rsidRPr="00953CB2" w:rsidRDefault="00826A7C">
      <w:pPr>
        <w:pStyle w:val="Title"/>
        <w:rPr>
          <w:rFonts w:asciiTheme="minorHAnsi" w:hAnsiTheme="minorHAnsi"/>
          <w:color w:val="54401F"/>
        </w:rPr>
      </w:pPr>
    </w:p>
    <w:p w14:paraId="5D2E9C5F" w14:textId="77777777" w:rsidR="00826A7C" w:rsidRPr="00953CB2" w:rsidRDefault="00826A7C" w:rsidP="00826A7C">
      <w:pPr>
        <w:pStyle w:val="Title"/>
        <w:jc w:val="right"/>
        <w:rPr>
          <w:rFonts w:asciiTheme="minorHAnsi" w:hAnsiTheme="minorHAnsi"/>
          <w:color w:val="54401F"/>
        </w:rPr>
      </w:pPr>
      <w:r w:rsidRPr="00953CB2">
        <w:rPr>
          <w:rFonts w:asciiTheme="minorHAnsi" w:hAnsiTheme="minorHAnsi"/>
          <w:noProof/>
          <w:color w:val="54401F"/>
        </w:rPr>
        <w:drawing>
          <wp:inline distT="0" distB="0" distL="0" distR="0" wp14:anchorId="3239CDD7" wp14:editId="6E9A8BD7">
            <wp:extent cx="2630966" cy="948906"/>
            <wp:effectExtent l="0" t="0" r="0" b="3810"/>
            <wp:docPr id="1" name="Picture 1" descr="P:\Communications\Logos\Rauri_LogoRgb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Logos\Rauri_LogoRgb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66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D29C" w14:textId="77777777" w:rsidR="00826A7C" w:rsidRPr="00953CB2" w:rsidRDefault="00826A7C">
      <w:pPr>
        <w:pStyle w:val="Title"/>
        <w:rPr>
          <w:rFonts w:asciiTheme="minorHAnsi" w:hAnsiTheme="minorHAnsi"/>
          <w:color w:val="54401F"/>
        </w:rPr>
      </w:pPr>
    </w:p>
    <w:p w14:paraId="72698C4D" w14:textId="77777777" w:rsidR="00826A7C" w:rsidRPr="00953CB2" w:rsidRDefault="00826A7C">
      <w:pPr>
        <w:pStyle w:val="Title"/>
        <w:rPr>
          <w:rFonts w:asciiTheme="minorHAnsi" w:hAnsiTheme="minorHAnsi"/>
          <w:color w:val="54401F"/>
        </w:rPr>
      </w:pPr>
    </w:p>
    <w:p w14:paraId="563859D0" w14:textId="77777777" w:rsidR="00125500" w:rsidRPr="00953CB2" w:rsidRDefault="00125500">
      <w:pPr>
        <w:pStyle w:val="Title"/>
        <w:rPr>
          <w:rFonts w:asciiTheme="minorHAnsi" w:hAnsiTheme="minorHAnsi"/>
          <w:color w:val="54401F"/>
        </w:rPr>
      </w:pPr>
      <w:r w:rsidRPr="00953CB2">
        <w:rPr>
          <w:rFonts w:asciiTheme="minorHAnsi" w:hAnsiTheme="minorHAnsi"/>
          <w:color w:val="54401F"/>
        </w:rPr>
        <w:t>POSITION DESCRIPTION</w:t>
      </w:r>
    </w:p>
    <w:p w14:paraId="4ADA5382" w14:textId="77777777" w:rsidR="00826A7C" w:rsidRPr="00953CB2" w:rsidRDefault="00826A7C">
      <w:pPr>
        <w:pStyle w:val="Title"/>
        <w:rPr>
          <w:rFonts w:asciiTheme="minorHAnsi" w:hAnsiTheme="minorHAnsi"/>
          <w:color w:val="54401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7560"/>
      </w:tblGrid>
      <w:tr w:rsidR="00953CB2" w:rsidRPr="00953CB2" w14:paraId="0A89A4F6" w14:textId="77777777" w:rsidTr="00F946BD">
        <w:trPr>
          <w:jc w:val="center"/>
        </w:trPr>
        <w:tc>
          <w:tcPr>
            <w:tcW w:w="3078" w:type="dxa"/>
          </w:tcPr>
          <w:p w14:paraId="34C27EFD" w14:textId="77777777" w:rsidR="00826A7C" w:rsidRPr="00953CB2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Title:</w:t>
            </w:r>
          </w:p>
        </w:tc>
        <w:tc>
          <w:tcPr>
            <w:tcW w:w="7560" w:type="dxa"/>
          </w:tcPr>
          <w:p w14:paraId="248E84CE" w14:textId="465A91B7" w:rsidR="00826A7C" w:rsidRPr="00953CB2" w:rsidRDefault="00806115" w:rsidP="008E6F2A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 w:rsidRPr="00953CB2">
              <w:rPr>
                <w:rFonts w:asciiTheme="minorHAnsi" w:hAnsiTheme="minorHAnsi"/>
                <w:b w:val="0"/>
                <w:color w:val="54401F"/>
              </w:rPr>
              <w:t>Accountant</w:t>
            </w:r>
          </w:p>
        </w:tc>
      </w:tr>
      <w:tr w:rsidR="00953CB2" w:rsidRPr="00953CB2" w14:paraId="34A77E18" w14:textId="77777777" w:rsidTr="00F946BD">
        <w:trPr>
          <w:jc w:val="center"/>
        </w:trPr>
        <w:tc>
          <w:tcPr>
            <w:tcW w:w="3078" w:type="dxa"/>
          </w:tcPr>
          <w:p w14:paraId="5D8A27D7" w14:textId="77777777" w:rsidR="00F946BD" w:rsidRPr="00953CB2" w:rsidRDefault="00F946BD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Employee:</w:t>
            </w:r>
          </w:p>
        </w:tc>
        <w:tc>
          <w:tcPr>
            <w:tcW w:w="7560" w:type="dxa"/>
          </w:tcPr>
          <w:p w14:paraId="18273EF8" w14:textId="27280BD4" w:rsidR="00F946BD" w:rsidRPr="00953CB2" w:rsidRDefault="009869AC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TBD</w:t>
            </w:r>
          </w:p>
        </w:tc>
      </w:tr>
      <w:tr w:rsidR="00953CB2" w:rsidRPr="00953CB2" w14:paraId="1C19253C" w14:textId="77777777" w:rsidTr="00F946BD">
        <w:trPr>
          <w:jc w:val="center"/>
        </w:trPr>
        <w:tc>
          <w:tcPr>
            <w:tcW w:w="3078" w:type="dxa"/>
          </w:tcPr>
          <w:p w14:paraId="189D3BEF" w14:textId="77777777" w:rsidR="00826A7C" w:rsidRPr="00953CB2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FLSA Status:</w:t>
            </w:r>
          </w:p>
        </w:tc>
        <w:tc>
          <w:tcPr>
            <w:tcW w:w="7560" w:type="dxa"/>
          </w:tcPr>
          <w:p w14:paraId="6310F1CD" w14:textId="3E9F410C" w:rsidR="00826A7C" w:rsidRPr="00953CB2" w:rsidRDefault="00826A7C" w:rsidP="008E6F2A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 w:rsidRPr="00953CB2">
              <w:rPr>
                <w:rFonts w:asciiTheme="minorHAnsi" w:hAnsiTheme="minorHAnsi"/>
                <w:b w:val="0"/>
                <w:color w:val="54401F"/>
              </w:rPr>
              <w:t>Exempt</w:t>
            </w:r>
          </w:p>
        </w:tc>
      </w:tr>
      <w:tr w:rsidR="00953CB2" w:rsidRPr="00953CB2" w14:paraId="169E182F" w14:textId="77777777" w:rsidTr="00F946BD">
        <w:trPr>
          <w:jc w:val="center"/>
        </w:trPr>
        <w:tc>
          <w:tcPr>
            <w:tcW w:w="3078" w:type="dxa"/>
          </w:tcPr>
          <w:p w14:paraId="0BB62785" w14:textId="77777777" w:rsidR="00826A7C" w:rsidRPr="00953CB2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Reports to:</w:t>
            </w:r>
          </w:p>
        </w:tc>
        <w:tc>
          <w:tcPr>
            <w:tcW w:w="7560" w:type="dxa"/>
          </w:tcPr>
          <w:p w14:paraId="6616E00C" w14:textId="77777777" w:rsidR="00826A7C" w:rsidRPr="00953CB2" w:rsidRDefault="00806115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 w:rsidRPr="00953CB2">
              <w:rPr>
                <w:rFonts w:asciiTheme="minorHAnsi" w:hAnsiTheme="minorHAnsi"/>
                <w:b w:val="0"/>
                <w:color w:val="54401F"/>
              </w:rPr>
              <w:t>Senior Director of Operations and Finance</w:t>
            </w:r>
          </w:p>
        </w:tc>
      </w:tr>
      <w:tr w:rsidR="00953CB2" w:rsidRPr="00953CB2" w14:paraId="53AF6342" w14:textId="77777777" w:rsidTr="00F946BD">
        <w:trPr>
          <w:jc w:val="center"/>
        </w:trPr>
        <w:tc>
          <w:tcPr>
            <w:tcW w:w="3078" w:type="dxa"/>
          </w:tcPr>
          <w:p w14:paraId="4A128529" w14:textId="77777777" w:rsidR="00826A7C" w:rsidRPr="00953CB2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Location:   </w:t>
            </w:r>
          </w:p>
        </w:tc>
        <w:tc>
          <w:tcPr>
            <w:tcW w:w="7560" w:type="dxa"/>
          </w:tcPr>
          <w:p w14:paraId="438B57AD" w14:textId="77777777" w:rsidR="00826A7C" w:rsidRPr="00953CB2" w:rsidRDefault="00806115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 w:rsidRPr="00953CB2">
              <w:rPr>
                <w:rFonts w:asciiTheme="minorHAnsi" w:hAnsiTheme="minorHAnsi"/>
                <w:b w:val="0"/>
                <w:color w:val="54401F"/>
              </w:rPr>
              <w:t>Crookston</w:t>
            </w:r>
          </w:p>
        </w:tc>
      </w:tr>
      <w:tr w:rsidR="00953CB2" w:rsidRPr="00953CB2" w14:paraId="063E384D" w14:textId="77777777" w:rsidTr="00F946BD">
        <w:trPr>
          <w:jc w:val="center"/>
        </w:trPr>
        <w:tc>
          <w:tcPr>
            <w:tcW w:w="3078" w:type="dxa"/>
          </w:tcPr>
          <w:p w14:paraId="0A7FCBE6" w14:textId="77777777" w:rsidR="00F335F6" w:rsidRPr="00953CB2" w:rsidRDefault="00F335F6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Avg # travel days per month</w:t>
            </w:r>
          </w:p>
        </w:tc>
        <w:tc>
          <w:tcPr>
            <w:tcW w:w="7560" w:type="dxa"/>
          </w:tcPr>
          <w:p w14:paraId="63BDDFC3" w14:textId="32742C7D" w:rsidR="00F335F6" w:rsidRPr="00953CB2" w:rsidRDefault="009869AC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0</w:t>
            </w:r>
          </w:p>
        </w:tc>
      </w:tr>
      <w:tr w:rsidR="00F946BD" w:rsidRPr="00953CB2" w14:paraId="707655AD" w14:textId="77777777" w:rsidTr="00F946BD">
        <w:trPr>
          <w:jc w:val="center"/>
        </w:trPr>
        <w:tc>
          <w:tcPr>
            <w:tcW w:w="3078" w:type="dxa"/>
          </w:tcPr>
          <w:p w14:paraId="1C028A23" w14:textId="77777777" w:rsidR="00826A7C" w:rsidRPr="00953CB2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Purpose:</w:t>
            </w:r>
          </w:p>
        </w:tc>
        <w:tc>
          <w:tcPr>
            <w:tcW w:w="7560" w:type="dxa"/>
          </w:tcPr>
          <w:p w14:paraId="287A21FB" w14:textId="328C3E75" w:rsidR="00826A7C" w:rsidRPr="00953CB2" w:rsidRDefault="008E6F2A" w:rsidP="00C20EB1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 w:rsidRPr="008E6F2A">
              <w:rPr>
                <w:rFonts w:asciiTheme="minorHAnsi" w:hAnsiTheme="minorHAnsi"/>
                <w:b w:val="0"/>
                <w:color w:val="54401F"/>
              </w:rPr>
              <w:t>Prepares and records asset, liability, revenue, and expense entries by compiling and analyzing account information. Maintains and balances subsidiary accounts by verifying, allocating, posting, reconciling transactions; resolving discrepancies</w:t>
            </w:r>
            <w:r>
              <w:rPr>
                <w:rFonts w:asciiTheme="minorHAnsi" w:hAnsiTheme="minorHAnsi"/>
                <w:b w:val="0"/>
                <w:color w:val="54401F"/>
              </w:rPr>
              <w:t xml:space="preserve">; transferring funds and administering project payments. </w:t>
            </w:r>
            <w:r w:rsidRPr="00953CB2">
              <w:rPr>
                <w:rFonts w:asciiTheme="minorHAnsi" w:hAnsiTheme="minorHAnsi"/>
                <w:b w:val="0"/>
                <w:color w:val="54401F"/>
              </w:rPr>
              <w:t xml:space="preserve">Support the Finance Department by providing excellent internal customer service to AURI staff, including detailed information on projects and grants.  </w:t>
            </w:r>
            <w:r w:rsidR="00806115" w:rsidRPr="00953CB2">
              <w:rPr>
                <w:rFonts w:asciiTheme="minorHAnsi" w:hAnsiTheme="minorHAnsi"/>
                <w:b w:val="0"/>
                <w:color w:val="54401F"/>
              </w:rPr>
              <w:t>Serve as primary contact for invoicing and accounts receivables of all project related reimbursements.</w:t>
            </w:r>
          </w:p>
        </w:tc>
      </w:tr>
    </w:tbl>
    <w:p w14:paraId="06C1B03B" w14:textId="77777777" w:rsidR="00826A7C" w:rsidRPr="00953CB2" w:rsidRDefault="00826A7C" w:rsidP="00826A7C">
      <w:pPr>
        <w:pStyle w:val="Title"/>
        <w:jc w:val="left"/>
        <w:rPr>
          <w:rFonts w:asciiTheme="minorHAnsi" w:hAnsiTheme="minorHAnsi"/>
          <w:color w:val="54401F"/>
        </w:rPr>
      </w:pPr>
    </w:p>
    <w:p w14:paraId="4F928DF1" w14:textId="77777777" w:rsidR="00CC0870" w:rsidRPr="00953CB2" w:rsidRDefault="00125500" w:rsidP="00D36448">
      <w:pPr>
        <w:pStyle w:val="BodyText2"/>
        <w:rPr>
          <w:rFonts w:asciiTheme="minorHAnsi" w:hAnsiTheme="minorHAnsi"/>
          <w:i/>
          <w:iCs/>
          <w:color w:val="54401F"/>
          <w:szCs w:val="24"/>
        </w:rPr>
      </w:pPr>
      <w:r w:rsidRPr="00953CB2">
        <w:rPr>
          <w:rFonts w:asciiTheme="minorHAnsi" w:hAnsiTheme="minorHAnsi"/>
          <w:i/>
          <w:iCs/>
          <w:color w:val="54401F"/>
          <w:szCs w:val="24"/>
        </w:rPr>
        <w:t xml:space="preserve">The following are examples only and are not intended to be “all inclusive” or restrictive.  Other duties may be assigned as necessary. </w:t>
      </w:r>
    </w:p>
    <w:p w14:paraId="445C2D78" w14:textId="77777777" w:rsidR="00125500" w:rsidRPr="00953CB2" w:rsidRDefault="00125500">
      <w:pPr>
        <w:ind w:left="1440" w:hanging="1440"/>
        <w:contextualSpacing/>
        <w:rPr>
          <w:rFonts w:asciiTheme="minorHAnsi" w:hAnsiTheme="minorHAnsi"/>
          <w:color w:val="54401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787"/>
        <w:gridCol w:w="1416"/>
      </w:tblGrid>
      <w:tr w:rsidR="00953CB2" w:rsidRPr="00953CB2" w14:paraId="230F3CF3" w14:textId="77777777" w:rsidTr="00C20EB1">
        <w:trPr>
          <w:jc w:val="center"/>
        </w:trPr>
        <w:tc>
          <w:tcPr>
            <w:tcW w:w="2430" w:type="dxa"/>
          </w:tcPr>
          <w:p w14:paraId="1F49230C" w14:textId="77777777" w:rsidR="00F76AA6" w:rsidRPr="00953CB2" w:rsidRDefault="00F76AA6" w:rsidP="00CC0870">
            <w:pPr>
              <w:contextualSpacing/>
              <w:rPr>
                <w:rFonts w:asciiTheme="minorHAnsi" w:hAnsiTheme="minorHAnsi"/>
                <w:b/>
                <w:bCs/>
                <w:color w:val="54401F"/>
              </w:rPr>
            </w:pPr>
            <w:r w:rsidRPr="00953CB2">
              <w:rPr>
                <w:rFonts w:asciiTheme="minorHAnsi" w:hAnsiTheme="minorHAnsi"/>
                <w:b/>
                <w:bCs/>
                <w:color w:val="54401F"/>
              </w:rPr>
              <w:t xml:space="preserve">Responsibility </w:t>
            </w:r>
          </w:p>
        </w:tc>
        <w:tc>
          <w:tcPr>
            <w:tcW w:w="5787" w:type="dxa"/>
          </w:tcPr>
          <w:p w14:paraId="53D23DA7" w14:textId="77777777" w:rsidR="00F76AA6" w:rsidRPr="00953CB2" w:rsidRDefault="00BF0CAA" w:rsidP="00BF0CAA">
            <w:pPr>
              <w:contextualSpacing/>
              <w:rPr>
                <w:rFonts w:asciiTheme="minorHAnsi" w:hAnsiTheme="minorHAnsi"/>
                <w:b/>
                <w:bCs/>
                <w:color w:val="54401F"/>
              </w:rPr>
            </w:pPr>
            <w:r w:rsidRPr="00953CB2">
              <w:rPr>
                <w:rFonts w:asciiTheme="minorHAnsi" w:hAnsiTheme="minorHAnsi"/>
                <w:b/>
                <w:bCs/>
                <w:color w:val="54401F"/>
              </w:rPr>
              <w:t xml:space="preserve">     </w:t>
            </w:r>
            <w:r w:rsidR="00F76AA6" w:rsidRPr="00953CB2">
              <w:rPr>
                <w:rFonts w:asciiTheme="minorHAnsi" w:hAnsiTheme="minorHAnsi"/>
                <w:b/>
                <w:bCs/>
                <w:color w:val="54401F"/>
              </w:rPr>
              <w:t>Job Task</w:t>
            </w:r>
          </w:p>
        </w:tc>
        <w:tc>
          <w:tcPr>
            <w:tcW w:w="1416" w:type="dxa"/>
          </w:tcPr>
          <w:p w14:paraId="439415A5" w14:textId="77777777" w:rsidR="00F76AA6" w:rsidRPr="00953CB2" w:rsidRDefault="00F76AA6" w:rsidP="00216DFD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 w:rsidRPr="00953CB2">
              <w:rPr>
                <w:rFonts w:asciiTheme="minorHAnsi" w:hAnsiTheme="minorHAnsi"/>
                <w:b/>
                <w:bCs/>
                <w:color w:val="54401F"/>
              </w:rPr>
              <w:t>Percent of Time</w:t>
            </w:r>
          </w:p>
        </w:tc>
      </w:tr>
      <w:tr w:rsidR="0087685A" w:rsidRPr="00953CB2" w14:paraId="141AECF1" w14:textId="77777777" w:rsidTr="00C20EB1">
        <w:trPr>
          <w:jc w:val="center"/>
        </w:trPr>
        <w:tc>
          <w:tcPr>
            <w:tcW w:w="2430" w:type="dxa"/>
          </w:tcPr>
          <w:p w14:paraId="23AACCD5" w14:textId="77777777" w:rsidR="0087685A" w:rsidRPr="00953CB2" w:rsidRDefault="0087685A" w:rsidP="004A5ED9">
            <w:pPr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Assist the Sr. Director of Operations and Finance with finance and accounting duties.</w:t>
            </w:r>
          </w:p>
        </w:tc>
        <w:tc>
          <w:tcPr>
            <w:tcW w:w="5787" w:type="dxa"/>
          </w:tcPr>
          <w:p w14:paraId="6A80D6CD" w14:textId="77777777" w:rsidR="0087685A" w:rsidRPr="00953CB2" w:rsidRDefault="0087685A" w:rsidP="00C20EB1">
            <w:pPr>
              <w:numPr>
                <w:ilvl w:val="0"/>
                <w:numId w:val="21"/>
              </w:numPr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Assist with monthly financials and annual budgets.  </w:t>
            </w:r>
          </w:p>
          <w:p w14:paraId="6BBD64FD" w14:textId="75515A2D" w:rsidR="0087685A" w:rsidRPr="00953CB2" w:rsidRDefault="0087685A" w:rsidP="00C20EB1">
            <w:pPr>
              <w:numPr>
                <w:ilvl w:val="0"/>
                <w:numId w:val="21"/>
              </w:numPr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Responsible for fixed asset data entry and making sure all capitalized equipment is correctly</w:t>
            </w:r>
            <w:r>
              <w:rPr>
                <w:rFonts w:asciiTheme="minorHAnsi" w:hAnsiTheme="minorHAnsi"/>
                <w:color w:val="54401F"/>
              </w:rPr>
              <w:t xml:space="preserve"> documented</w:t>
            </w:r>
            <w:r w:rsidRPr="00953CB2">
              <w:rPr>
                <w:rFonts w:asciiTheme="minorHAnsi" w:hAnsiTheme="minorHAnsi"/>
                <w:color w:val="54401F"/>
              </w:rPr>
              <w:t xml:space="preserve"> in the system with corresponding inventory tags for identifying purposes.</w:t>
            </w:r>
          </w:p>
          <w:p w14:paraId="5BD83B0A" w14:textId="30099E92" w:rsidR="0087685A" w:rsidRPr="00953CB2" w:rsidRDefault="0087685A" w:rsidP="00C20EB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Assist with the annual financial audit by providing documentation</w:t>
            </w:r>
            <w:r>
              <w:rPr>
                <w:rFonts w:asciiTheme="minorHAnsi" w:hAnsiTheme="minorHAnsi"/>
                <w:color w:val="54401F"/>
              </w:rPr>
              <w:t xml:space="preserve"> </w:t>
            </w:r>
            <w:r w:rsidRPr="00953CB2">
              <w:rPr>
                <w:rFonts w:asciiTheme="minorHAnsi" w:hAnsiTheme="minorHAnsi"/>
                <w:color w:val="54401F"/>
              </w:rPr>
              <w:t xml:space="preserve">for various accounting </w:t>
            </w:r>
            <w:r>
              <w:rPr>
                <w:rFonts w:asciiTheme="minorHAnsi" w:hAnsiTheme="minorHAnsi"/>
                <w:color w:val="54401F"/>
              </w:rPr>
              <w:t>and project functions such as accruals, pre-</w:t>
            </w:r>
            <w:proofErr w:type="spellStart"/>
            <w:r>
              <w:rPr>
                <w:rFonts w:asciiTheme="minorHAnsi" w:hAnsiTheme="minorHAnsi"/>
                <w:color w:val="54401F"/>
              </w:rPr>
              <w:t>paids</w:t>
            </w:r>
            <w:proofErr w:type="spellEnd"/>
            <w:r>
              <w:rPr>
                <w:rFonts w:asciiTheme="minorHAnsi" w:hAnsiTheme="minorHAnsi"/>
                <w:color w:val="54401F"/>
              </w:rPr>
              <w:t xml:space="preserve"> and</w:t>
            </w:r>
            <w:r w:rsidRPr="00953CB2">
              <w:rPr>
                <w:rFonts w:asciiTheme="minorHAnsi" w:hAnsiTheme="minorHAnsi"/>
                <w:color w:val="54401F"/>
              </w:rPr>
              <w:t xml:space="preserve"> miscellaneous expense worksheets, etc.  </w:t>
            </w:r>
          </w:p>
          <w:p w14:paraId="115DD5AA" w14:textId="698C44DD" w:rsidR="0087685A" w:rsidRDefault="0087685A" w:rsidP="00C20EB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Assist with other accounting functions such as adjusting journal entries, cash management entries, deposits and bank transactions.</w:t>
            </w:r>
          </w:p>
          <w:p w14:paraId="57DA84DE" w14:textId="0D6EC3CD" w:rsidR="0087685A" w:rsidRDefault="004E48BE" w:rsidP="00C20EB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Assist in</w:t>
            </w:r>
            <w:r w:rsidR="0087685A">
              <w:rPr>
                <w:rFonts w:asciiTheme="minorHAnsi" w:hAnsiTheme="minorHAnsi"/>
                <w:color w:val="54401F"/>
              </w:rPr>
              <w:t xml:space="preserve"> </w:t>
            </w:r>
            <w:r>
              <w:rPr>
                <w:rFonts w:asciiTheme="minorHAnsi" w:hAnsiTheme="minorHAnsi"/>
                <w:color w:val="54401F"/>
              </w:rPr>
              <w:t xml:space="preserve">updating and </w:t>
            </w:r>
            <w:r w:rsidR="0087685A">
              <w:rPr>
                <w:rFonts w:asciiTheme="minorHAnsi" w:hAnsiTheme="minorHAnsi"/>
                <w:color w:val="54401F"/>
              </w:rPr>
              <w:t>maintaining systems and procedures to ensure the timely delivery of services to clients and staff.</w:t>
            </w:r>
          </w:p>
          <w:p w14:paraId="752815A2" w14:textId="0D74132E" w:rsidR="0087685A" w:rsidRDefault="0087685A" w:rsidP="00C20EB1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lastRenderedPageBreak/>
              <w:t xml:space="preserve">Program </w:t>
            </w:r>
            <w:r w:rsidR="004E48BE">
              <w:rPr>
                <w:rFonts w:asciiTheme="minorHAnsi" w:hAnsiTheme="minorHAnsi"/>
                <w:color w:val="54401F"/>
              </w:rPr>
              <w:t xml:space="preserve">accounting templates </w:t>
            </w:r>
            <w:r>
              <w:rPr>
                <w:rFonts w:asciiTheme="minorHAnsi" w:hAnsiTheme="minorHAnsi"/>
                <w:color w:val="54401F"/>
              </w:rPr>
              <w:t>using VBA (</w:t>
            </w:r>
            <w:r w:rsidR="004E48BE">
              <w:rPr>
                <w:rFonts w:asciiTheme="minorHAnsi" w:hAnsiTheme="minorHAnsi"/>
                <w:color w:val="54401F"/>
              </w:rPr>
              <w:t>Visual Basic A</w:t>
            </w:r>
            <w:r>
              <w:rPr>
                <w:rFonts w:asciiTheme="minorHAnsi" w:hAnsiTheme="minorHAnsi"/>
                <w:color w:val="54401F"/>
              </w:rPr>
              <w:t>pplication</w:t>
            </w:r>
            <w:r w:rsidR="004E48BE">
              <w:rPr>
                <w:rFonts w:asciiTheme="minorHAnsi" w:hAnsiTheme="minorHAnsi"/>
                <w:color w:val="54401F"/>
              </w:rPr>
              <w:t xml:space="preserve"> for Excel</w:t>
            </w:r>
            <w:r>
              <w:rPr>
                <w:rFonts w:asciiTheme="minorHAnsi" w:hAnsiTheme="minorHAnsi"/>
                <w:color w:val="54401F"/>
              </w:rPr>
              <w:t>).</w:t>
            </w:r>
          </w:p>
          <w:p w14:paraId="1DD2D1A7" w14:textId="419BC6E2" w:rsidR="0087685A" w:rsidRDefault="0087685A" w:rsidP="00C20EB1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Create custom reports.</w:t>
            </w:r>
          </w:p>
          <w:p w14:paraId="11F36890" w14:textId="24977C28" w:rsidR="0087685A" w:rsidRPr="00953CB2" w:rsidRDefault="0087685A" w:rsidP="00C20EB1">
            <w:pPr>
              <w:ind w:left="144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Project filing</w:t>
            </w:r>
            <w:r w:rsidR="00C20EB1">
              <w:rPr>
                <w:rFonts w:asciiTheme="minorHAnsi" w:hAnsiTheme="minorHAnsi"/>
                <w:color w:val="54401F"/>
              </w:rPr>
              <w:t>.</w:t>
            </w:r>
          </w:p>
        </w:tc>
        <w:tc>
          <w:tcPr>
            <w:tcW w:w="1416" w:type="dxa"/>
          </w:tcPr>
          <w:p w14:paraId="41FF073F" w14:textId="7B8D706A" w:rsidR="0087685A" w:rsidRDefault="0087685A" w:rsidP="004A5ED9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>
              <w:rPr>
                <w:rFonts w:asciiTheme="minorHAnsi" w:hAnsiTheme="minorHAnsi"/>
                <w:b/>
                <w:bCs/>
                <w:color w:val="54401F"/>
              </w:rPr>
              <w:lastRenderedPageBreak/>
              <w:t xml:space="preserve">50% </w:t>
            </w:r>
          </w:p>
          <w:p w14:paraId="6FC5D8CC" w14:textId="77777777" w:rsidR="0087685A" w:rsidRPr="00953CB2" w:rsidRDefault="0087685A" w:rsidP="004A5ED9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</w:p>
        </w:tc>
      </w:tr>
      <w:tr w:rsidR="0087685A" w:rsidRPr="00953CB2" w14:paraId="080F2D57" w14:textId="77777777" w:rsidTr="00C20EB1">
        <w:trPr>
          <w:jc w:val="center"/>
        </w:trPr>
        <w:tc>
          <w:tcPr>
            <w:tcW w:w="2430" w:type="dxa"/>
          </w:tcPr>
          <w:p w14:paraId="1D829FD9" w14:textId="77777777" w:rsidR="0087685A" w:rsidRDefault="0087685A" w:rsidP="00BF0CAA">
            <w:pPr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5787" w:type="dxa"/>
          </w:tcPr>
          <w:p w14:paraId="373B1250" w14:textId="77777777" w:rsidR="0087685A" w:rsidRDefault="0087685A" w:rsidP="00C20EB1">
            <w:pPr>
              <w:ind w:hanging="558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1416" w:type="dxa"/>
          </w:tcPr>
          <w:p w14:paraId="703A4FAA" w14:textId="77777777" w:rsidR="0087685A" w:rsidDel="00795616" w:rsidRDefault="0087685A" w:rsidP="007535A8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</w:p>
        </w:tc>
      </w:tr>
      <w:tr w:rsidR="00953CB2" w:rsidRPr="00953CB2" w14:paraId="7AB9C61D" w14:textId="77777777" w:rsidTr="00C20EB1">
        <w:trPr>
          <w:jc w:val="center"/>
        </w:trPr>
        <w:tc>
          <w:tcPr>
            <w:tcW w:w="2430" w:type="dxa"/>
          </w:tcPr>
          <w:p w14:paraId="1AA2003C" w14:textId="31881C44" w:rsidR="00BF0CAA" w:rsidRPr="00953CB2" w:rsidRDefault="0087685A" w:rsidP="00BF0CAA">
            <w:p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 xml:space="preserve">Manage grant expenditures and </w:t>
            </w:r>
            <w:r w:rsidR="00806115" w:rsidRPr="00953CB2">
              <w:rPr>
                <w:rFonts w:asciiTheme="minorHAnsi" w:hAnsiTheme="minorHAnsi"/>
                <w:color w:val="54401F"/>
              </w:rPr>
              <w:t>accounting records.</w:t>
            </w:r>
          </w:p>
          <w:p w14:paraId="53EFBBFD" w14:textId="77777777" w:rsidR="00F76AA6" w:rsidRPr="00953CB2" w:rsidRDefault="00F76AA6" w:rsidP="00F335F6">
            <w:pPr>
              <w:pStyle w:val="ListParagraph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5787" w:type="dxa"/>
          </w:tcPr>
          <w:p w14:paraId="76A8D8D8" w14:textId="2A502DE4" w:rsidR="0087685A" w:rsidRPr="000A09DD" w:rsidRDefault="004E48BE" w:rsidP="00C20EB1">
            <w:pPr>
              <w:ind w:hanging="558"/>
              <w:rPr>
                <w:rFonts w:asciiTheme="minorHAnsi" w:hAnsiTheme="minorHAnsi"/>
                <w:color w:val="54401F"/>
              </w:rPr>
            </w:pPr>
            <w:proofErr w:type="spellStart"/>
            <w:r>
              <w:rPr>
                <w:rFonts w:asciiTheme="minorHAnsi" w:hAnsiTheme="minorHAnsi"/>
                <w:color w:val="54401F"/>
              </w:rPr>
              <w:t>Man</w:t>
            </w:r>
            <w:r w:rsidR="00C20EB1">
              <w:rPr>
                <w:rFonts w:asciiTheme="minorHAnsi" w:hAnsiTheme="minorHAnsi"/>
                <w:color w:val="54401F"/>
              </w:rPr>
              <w:t>Man</w:t>
            </w:r>
            <w:r>
              <w:rPr>
                <w:rFonts w:asciiTheme="minorHAnsi" w:hAnsiTheme="minorHAnsi"/>
                <w:color w:val="54401F"/>
              </w:rPr>
              <w:t>age</w:t>
            </w:r>
            <w:proofErr w:type="spellEnd"/>
            <w:r>
              <w:rPr>
                <w:rFonts w:asciiTheme="minorHAnsi" w:hAnsiTheme="minorHAnsi"/>
                <w:color w:val="54401F"/>
              </w:rPr>
              <w:t xml:space="preserve"> and prepare</w:t>
            </w:r>
            <w:r w:rsidR="0087685A">
              <w:rPr>
                <w:rFonts w:asciiTheme="minorHAnsi" w:hAnsiTheme="minorHAnsi"/>
                <w:color w:val="54401F"/>
              </w:rPr>
              <w:t xml:space="preserve"> grant expenditure reports</w:t>
            </w:r>
            <w:r>
              <w:rPr>
                <w:rFonts w:asciiTheme="minorHAnsi" w:hAnsiTheme="minorHAnsi"/>
                <w:color w:val="54401F"/>
              </w:rPr>
              <w:t xml:space="preserve"> and accounting records</w:t>
            </w:r>
            <w:r w:rsidR="0087685A">
              <w:rPr>
                <w:rFonts w:asciiTheme="minorHAnsi" w:hAnsiTheme="minorHAnsi"/>
                <w:color w:val="54401F"/>
              </w:rPr>
              <w:t>.</w:t>
            </w:r>
          </w:p>
          <w:p w14:paraId="1DCD2224" w14:textId="77777777" w:rsidR="0087685A" w:rsidRDefault="0087685A" w:rsidP="00C20EB1">
            <w:pPr>
              <w:pStyle w:val="ListParagraph"/>
              <w:numPr>
                <w:ilvl w:val="0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Manage grant</w:t>
            </w:r>
            <w:r>
              <w:rPr>
                <w:rFonts w:asciiTheme="minorHAnsi" w:hAnsiTheme="minorHAnsi"/>
                <w:color w:val="54401F"/>
              </w:rPr>
              <w:t xml:space="preserve"> expenditures.</w:t>
            </w:r>
          </w:p>
          <w:p w14:paraId="383138C3" w14:textId="77777777" w:rsidR="0087685A" w:rsidRPr="00953CB2" w:rsidRDefault="0087685A" w:rsidP="00C20EB1">
            <w:pPr>
              <w:pStyle w:val="ListParagraph"/>
              <w:numPr>
                <w:ilvl w:val="1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Track grant expenditures and maintain spreadsheets related to grant maintenance in accordance with agency requirements. </w:t>
            </w:r>
          </w:p>
          <w:p w14:paraId="22AD7D7C" w14:textId="437E13D3" w:rsidR="0087685A" w:rsidRPr="00953CB2" w:rsidRDefault="0087685A" w:rsidP="00C20EB1">
            <w:pPr>
              <w:pStyle w:val="ListParagraph"/>
              <w:numPr>
                <w:ilvl w:val="1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E</w:t>
            </w:r>
            <w:r w:rsidRPr="00953CB2">
              <w:rPr>
                <w:rFonts w:asciiTheme="minorHAnsi" w:hAnsiTheme="minorHAnsi"/>
                <w:color w:val="54401F"/>
              </w:rPr>
              <w:t xml:space="preserve">nsure the timely submission of </w:t>
            </w:r>
            <w:r>
              <w:rPr>
                <w:rFonts w:asciiTheme="minorHAnsi" w:hAnsiTheme="minorHAnsi"/>
                <w:color w:val="54401F"/>
              </w:rPr>
              <w:t xml:space="preserve">grant </w:t>
            </w:r>
            <w:r w:rsidRPr="00953CB2">
              <w:rPr>
                <w:rFonts w:asciiTheme="minorHAnsi" w:hAnsiTheme="minorHAnsi"/>
                <w:color w:val="54401F"/>
              </w:rPr>
              <w:t xml:space="preserve">reimbursement requests.  </w:t>
            </w:r>
          </w:p>
          <w:p w14:paraId="2F0BA99C" w14:textId="77777777" w:rsidR="00806115" w:rsidRPr="00953CB2" w:rsidRDefault="00806115" w:rsidP="00C20EB1">
            <w:pPr>
              <w:pStyle w:val="ListParagraph"/>
              <w:numPr>
                <w:ilvl w:val="0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Process accounts receivable, invoicing, and purchase orders. </w:t>
            </w:r>
          </w:p>
          <w:p w14:paraId="6D769132" w14:textId="77777777" w:rsidR="00806115" w:rsidRPr="00953CB2" w:rsidRDefault="00806115" w:rsidP="00C20EB1">
            <w:pPr>
              <w:pStyle w:val="ListParagraph"/>
              <w:numPr>
                <w:ilvl w:val="1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Create and mail invoices to clients for reimbursement.  </w:t>
            </w:r>
          </w:p>
          <w:p w14:paraId="78AD2EF6" w14:textId="77777777" w:rsidR="00806115" w:rsidRPr="00953CB2" w:rsidRDefault="00806115" w:rsidP="00C20EB1">
            <w:pPr>
              <w:pStyle w:val="ListParagraph"/>
              <w:numPr>
                <w:ilvl w:val="1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Track and pay invoices in a timely manner.  </w:t>
            </w:r>
          </w:p>
          <w:p w14:paraId="26EF80B0" w14:textId="77777777" w:rsidR="00806115" w:rsidRPr="00953CB2" w:rsidRDefault="00806115" w:rsidP="00C20EB1">
            <w:pPr>
              <w:pStyle w:val="ListParagraph"/>
              <w:numPr>
                <w:ilvl w:val="1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Communicate and resolve discrepancies as applicable. </w:t>
            </w:r>
          </w:p>
          <w:p w14:paraId="4D28BA60" w14:textId="77777777" w:rsidR="00806115" w:rsidRPr="00953CB2" w:rsidRDefault="00806115" w:rsidP="00C20EB1">
            <w:pPr>
              <w:pStyle w:val="ListParagraph"/>
              <w:numPr>
                <w:ilvl w:val="1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Oversee accounts receivable/invoice data entry.  </w:t>
            </w:r>
          </w:p>
          <w:p w14:paraId="6CA2A43E" w14:textId="73F6E51D" w:rsidR="00F4711F" w:rsidRPr="00C20EB1" w:rsidRDefault="00806115" w:rsidP="00C20EB1">
            <w:pPr>
              <w:pStyle w:val="ListParagraph"/>
              <w:numPr>
                <w:ilvl w:val="0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Assist and support AURI staff in creating and tracking </w:t>
            </w:r>
            <w:r w:rsidR="00C20EB1">
              <w:rPr>
                <w:rFonts w:asciiTheme="minorHAnsi" w:hAnsiTheme="minorHAnsi"/>
                <w:color w:val="54401F"/>
              </w:rPr>
              <w:t>p</w:t>
            </w:r>
            <w:r w:rsidRPr="00953CB2">
              <w:rPr>
                <w:rFonts w:asciiTheme="minorHAnsi" w:hAnsiTheme="minorHAnsi"/>
                <w:color w:val="54401F"/>
              </w:rPr>
              <w:t xml:space="preserve">urchase </w:t>
            </w:r>
            <w:r w:rsidR="00C20EB1">
              <w:rPr>
                <w:rFonts w:asciiTheme="minorHAnsi" w:hAnsiTheme="minorHAnsi"/>
                <w:color w:val="54401F"/>
              </w:rPr>
              <w:t>o</w:t>
            </w:r>
            <w:r w:rsidRPr="00953CB2">
              <w:rPr>
                <w:rFonts w:asciiTheme="minorHAnsi" w:hAnsiTheme="minorHAnsi"/>
                <w:color w:val="54401F"/>
              </w:rPr>
              <w:t>rders.</w:t>
            </w:r>
          </w:p>
        </w:tc>
        <w:tc>
          <w:tcPr>
            <w:tcW w:w="1416" w:type="dxa"/>
          </w:tcPr>
          <w:p w14:paraId="3683D61C" w14:textId="1F04351B" w:rsidR="00F76AA6" w:rsidRPr="00953CB2" w:rsidRDefault="007C6F8A" w:rsidP="007535A8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>
              <w:rPr>
                <w:rFonts w:asciiTheme="minorHAnsi" w:hAnsiTheme="minorHAnsi"/>
                <w:b/>
                <w:bCs/>
                <w:color w:val="54401F"/>
              </w:rPr>
              <w:t xml:space="preserve"> </w:t>
            </w:r>
            <w:r w:rsidR="00795616">
              <w:rPr>
                <w:rFonts w:asciiTheme="minorHAnsi" w:hAnsiTheme="minorHAnsi"/>
                <w:b/>
                <w:bCs/>
                <w:color w:val="54401F"/>
              </w:rPr>
              <w:t xml:space="preserve"> </w:t>
            </w:r>
            <w:r w:rsidR="0087685A">
              <w:rPr>
                <w:rFonts w:asciiTheme="minorHAnsi" w:hAnsiTheme="minorHAnsi"/>
                <w:b/>
                <w:bCs/>
                <w:color w:val="54401F"/>
              </w:rPr>
              <w:t>4</w:t>
            </w:r>
            <w:r w:rsidR="004E48BE">
              <w:rPr>
                <w:rFonts w:asciiTheme="minorHAnsi" w:hAnsiTheme="minorHAnsi"/>
                <w:b/>
                <w:bCs/>
                <w:color w:val="54401F"/>
              </w:rPr>
              <w:t>5</w:t>
            </w:r>
            <w:r w:rsidR="00F76AA6" w:rsidRPr="00953CB2">
              <w:rPr>
                <w:rFonts w:asciiTheme="minorHAnsi" w:hAnsiTheme="minorHAnsi"/>
                <w:b/>
                <w:bCs/>
                <w:color w:val="54401F"/>
              </w:rPr>
              <w:t>%</w:t>
            </w:r>
          </w:p>
        </w:tc>
      </w:tr>
      <w:tr w:rsidR="00953CB2" w:rsidRPr="00953CB2" w14:paraId="6064F287" w14:textId="77777777" w:rsidTr="00C20EB1">
        <w:trPr>
          <w:jc w:val="center"/>
        </w:trPr>
        <w:tc>
          <w:tcPr>
            <w:tcW w:w="2430" w:type="dxa"/>
          </w:tcPr>
          <w:p w14:paraId="43F22D7D" w14:textId="1C31417F" w:rsidR="00BF0CAA" w:rsidRPr="00953CB2" w:rsidRDefault="00BF0CAA" w:rsidP="00BF0CAA">
            <w:pPr>
              <w:rPr>
                <w:rFonts w:asciiTheme="minorHAnsi" w:hAnsiTheme="minorHAnsi"/>
                <w:color w:val="54401F"/>
              </w:rPr>
            </w:pPr>
          </w:p>
          <w:p w14:paraId="3CC7DE11" w14:textId="77777777" w:rsidR="00BF0CAA" w:rsidRPr="00953CB2" w:rsidRDefault="00BF0CAA" w:rsidP="00BF0CAA">
            <w:pPr>
              <w:rPr>
                <w:rFonts w:asciiTheme="minorHAnsi" w:hAnsiTheme="minorHAnsi"/>
                <w:color w:val="54401F"/>
              </w:rPr>
            </w:pPr>
          </w:p>
          <w:p w14:paraId="5A9EFADB" w14:textId="77777777" w:rsidR="00F76AA6" w:rsidRPr="00953CB2" w:rsidRDefault="00F76AA6" w:rsidP="00F335F6">
            <w:pPr>
              <w:pStyle w:val="ListParagraph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5787" w:type="dxa"/>
          </w:tcPr>
          <w:p w14:paraId="00B3D940" w14:textId="77777777" w:rsidR="00806115" w:rsidRPr="00953CB2" w:rsidRDefault="00806115" w:rsidP="00A86529">
            <w:pPr>
              <w:pStyle w:val="ListParagraph"/>
              <w:numPr>
                <w:ilvl w:val="0"/>
                <w:numId w:val="32"/>
              </w:numPr>
              <w:ind w:left="1440"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Prepare and maintain spreadsheets necessary to support various accounting procedures such as grant management and maintenance.  </w:t>
            </w:r>
          </w:p>
          <w:p w14:paraId="0EA21277" w14:textId="61C06C24" w:rsidR="00F76AA6" w:rsidRPr="00953CB2" w:rsidRDefault="00806115" w:rsidP="00A86529">
            <w:pPr>
              <w:numPr>
                <w:ilvl w:val="0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Track project funds by maintaining project expenditures report</w:t>
            </w:r>
            <w:r w:rsidR="00C20EB1">
              <w:rPr>
                <w:rFonts w:asciiTheme="minorHAnsi" w:hAnsiTheme="minorHAnsi"/>
                <w:color w:val="54401F"/>
              </w:rPr>
              <w:t>s</w:t>
            </w:r>
            <w:r w:rsidRPr="00953CB2">
              <w:rPr>
                <w:rFonts w:asciiTheme="minorHAnsi" w:hAnsiTheme="minorHAnsi"/>
                <w:color w:val="54401F"/>
              </w:rPr>
              <w:t xml:space="preserve"> and communicating effectively with staff </w:t>
            </w:r>
            <w:r w:rsidR="0087685A">
              <w:rPr>
                <w:rFonts w:asciiTheme="minorHAnsi" w:hAnsiTheme="minorHAnsi"/>
                <w:color w:val="54401F"/>
              </w:rPr>
              <w:t>regarding</w:t>
            </w:r>
            <w:r w:rsidR="0087685A" w:rsidRPr="00953CB2">
              <w:rPr>
                <w:rFonts w:asciiTheme="minorHAnsi" w:hAnsiTheme="minorHAnsi"/>
                <w:color w:val="54401F"/>
              </w:rPr>
              <w:t xml:space="preserve"> </w:t>
            </w:r>
            <w:r w:rsidRPr="00953CB2">
              <w:rPr>
                <w:rFonts w:asciiTheme="minorHAnsi" w:hAnsiTheme="minorHAnsi"/>
                <w:color w:val="54401F"/>
              </w:rPr>
              <w:t>issues or discrepancies.</w:t>
            </w:r>
          </w:p>
          <w:p w14:paraId="7AAB2B21" w14:textId="77777777" w:rsidR="00806115" w:rsidRPr="00953CB2" w:rsidRDefault="00806115" w:rsidP="00A86529">
            <w:pPr>
              <w:ind w:left="720" w:hanging="558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1416" w:type="dxa"/>
          </w:tcPr>
          <w:p w14:paraId="13A29CC5" w14:textId="24106974" w:rsidR="00F76AA6" w:rsidRPr="00953CB2" w:rsidRDefault="00F76AA6" w:rsidP="007535A8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</w:p>
        </w:tc>
      </w:tr>
      <w:tr w:rsidR="00806115" w:rsidRPr="00953CB2" w14:paraId="115064FC" w14:textId="77777777" w:rsidTr="00C20EB1">
        <w:trPr>
          <w:jc w:val="center"/>
        </w:trPr>
        <w:tc>
          <w:tcPr>
            <w:tcW w:w="2430" w:type="dxa"/>
          </w:tcPr>
          <w:p w14:paraId="70A578B1" w14:textId="7E66DD5D" w:rsidR="00806115" w:rsidRPr="00953CB2" w:rsidRDefault="00806115" w:rsidP="007535A8">
            <w:pPr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Other </w:t>
            </w:r>
            <w:r w:rsidR="007535A8">
              <w:rPr>
                <w:rFonts w:asciiTheme="minorHAnsi" w:hAnsiTheme="minorHAnsi"/>
                <w:color w:val="54401F"/>
              </w:rPr>
              <w:t>responsibilities</w:t>
            </w:r>
            <w:r w:rsidRPr="00953CB2">
              <w:rPr>
                <w:rFonts w:asciiTheme="minorHAnsi" w:hAnsiTheme="minorHAnsi"/>
                <w:color w:val="54401F"/>
              </w:rPr>
              <w:t>.</w:t>
            </w:r>
          </w:p>
        </w:tc>
        <w:tc>
          <w:tcPr>
            <w:tcW w:w="5787" w:type="dxa"/>
          </w:tcPr>
          <w:p w14:paraId="7A75A616" w14:textId="7127AD23" w:rsidR="00806115" w:rsidRPr="00953CB2" w:rsidRDefault="00806115" w:rsidP="00A86529">
            <w:pPr>
              <w:pStyle w:val="ListParagraph"/>
              <w:numPr>
                <w:ilvl w:val="0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 xml:space="preserve">Assist with </w:t>
            </w:r>
            <w:r w:rsidR="004E48BE">
              <w:rPr>
                <w:rFonts w:asciiTheme="minorHAnsi" w:hAnsiTheme="minorHAnsi"/>
                <w:color w:val="54401F"/>
              </w:rPr>
              <w:t>a</w:t>
            </w:r>
            <w:r w:rsidRPr="00953CB2">
              <w:rPr>
                <w:rFonts w:asciiTheme="minorHAnsi" w:hAnsiTheme="minorHAnsi"/>
                <w:color w:val="54401F"/>
              </w:rPr>
              <w:t xml:space="preserve">ccounts </w:t>
            </w:r>
            <w:r w:rsidR="004E48BE">
              <w:rPr>
                <w:rFonts w:asciiTheme="minorHAnsi" w:hAnsiTheme="minorHAnsi"/>
                <w:color w:val="54401F"/>
              </w:rPr>
              <w:t>p</w:t>
            </w:r>
            <w:r w:rsidRPr="00953CB2">
              <w:rPr>
                <w:rFonts w:asciiTheme="minorHAnsi" w:hAnsiTheme="minorHAnsi"/>
                <w:color w:val="54401F"/>
              </w:rPr>
              <w:t>ayable coding and data entry as needed.</w:t>
            </w:r>
          </w:p>
          <w:p w14:paraId="0E719554" w14:textId="77777777" w:rsidR="00806115" w:rsidRPr="00953CB2" w:rsidRDefault="00806115" w:rsidP="00A86529">
            <w:pPr>
              <w:numPr>
                <w:ilvl w:val="0"/>
                <w:numId w:val="21"/>
              </w:numPr>
              <w:ind w:hanging="558"/>
              <w:rPr>
                <w:rFonts w:asciiTheme="minorHAnsi" w:hAnsiTheme="minorHAnsi"/>
                <w:color w:val="54401F"/>
              </w:rPr>
            </w:pPr>
            <w:r w:rsidRPr="00953CB2">
              <w:rPr>
                <w:rFonts w:asciiTheme="minorHAnsi" w:hAnsiTheme="minorHAnsi"/>
                <w:color w:val="54401F"/>
              </w:rPr>
              <w:t>Perform other duties as assigned.</w:t>
            </w:r>
          </w:p>
        </w:tc>
        <w:tc>
          <w:tcPr>
            <w:tcW w:w="1416" w:type="dxa"/>
          </w:tcPr>
          <w:p w14:paraId="367A6A65" w14:textId="5B298C99" w:rsidR="00806115" w:rsidRPr="00953CB2" w:rsidRDefault="00795616" w:rsidP="007535A8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>
              <w:rPr>
                <w:rFonts w:asciiTheme="minorHAnsi" w:hAnsiTheme="minorHAnsi"/>
                <w:b/>
                <w:bCs/>
                <w:color w:val="54401F"/>
              </w:rPr>
              <w:t xml:space="preserve"> 5</w:t>
            </w:r>
            <w:r w:rsidR="00806115" w:rsidRPr="00953CB2">
              <w:rPr>
                <w:rFonts w:asciiTheme="minorHAnsi" w:hAnsiTheme="minorHAnsi"/>
                <w:b/>
                <w:bCs/>
                <w:color w:val="54401F"/>
              </w:rPr>
              <w:t>%</w:t>
            </w:r>
          </w:p>
        </w:tc>
      </w:tr>
    </w:tbl>
    <w:p w14:paraId="543EC52D" w14:textId="11BC497D" w:rsidR="00125500" w:rsidRPr="00953CB2" w:rsidRDefault="0012550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color w:val="54401F"/>
        </w:rPr>
      </w:pPr>
    </w:p>
    <w:p w14:paraId="550B1F1D" w14:textId="77777777" w:rsidR="00806115" w:rsidRPr="00953CB2" w:rsidRDefault="00806115" w:rsidP="00806115">
      <w:pPr>
        <w:rPr>
          <w:rFonts w:asciiTheme="minorHAnsi" w:hAnsiTheme="minorHAnsi"/>
          <w:b/>
          <w:bCs/>
          <w:color w:val="54401F"/>
          <w:u w:val="single"/>
        </w:rPr>
      </w:pPr>
      <w:r w:rsidRPr="00953CB2">
        <w:rPr>
          <w:rFonts w:asciiTheme="minorHAnsi" w:hAnsiTheme="minorHAnsi"/>
          <w:b/>
          <w:bCs/>
          <w:color w:val="54401F"/>
          <w:u w:val="single"/>
        </w:rPr>
        <w:t>Experience, Education and Training</w:t>
      </w:r>
    </w:p>
    <w:p w14:paraId="26B572E7" w14:textId="77777777" w:rsidR="00806115" w:rsidRPr="00953CB2" w:rsidRDefault="00806115" w:rsidP="00806115">
      <w:pPr>
        <w:rPr>
          <w:rFonts w:asciiTheme="minorHAnsi" w:hAnsiTheme="minorHAnsi"/>
          <w:b/>
          <w:bCs/>
          <w:color w:val="54401F"/>
          <w:u w:val="single"/>
        </w:rPr>
      </w:pPr>
    </w:p>
    <w:p w14:paraId="5DA5F790" w14:textId="77777777" w:rsidR="009869AC" w:rsidRPr="009869AC" w:rsidRDefault="009869AC" w:rsidP="009869AC">
      <w:pPr>
        <w:rPr>
          <w:rFonts w:asciiTheme="minorHAnsi" w:hAnsiTheme="minorHAnsi"/>
          <w:bCs/>
          <w:color w:val="54401F"/>
          <w:u w:val="single"/>
        </w:rPr>
      </w:pPr>
      <w:r w:rsidRPr="009869AC">
        <w:rPr>
          <w:rFonts w:asciiTheme="minorHAnsi" w:hAnsiTheme="minorHAnsi"/>
          <w:bCs/>
          <w:color w:val="54401F"/>
          <w:u w:val="single"/>
        </w:rPr>
        <w:t>Required:</w:t>
      </w:r>
    </w:p>
    <w:p w14:paraId="43174207" w14:textId="77777777" w:rsidR="009869AC" w:rsidRPr="009869AC" w:rsidRDefault="009869AC" w:rsidP="009869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 w:rsidRPr="009869AC">
        <w:rPr>
          <w:rFonts w:asciiTheme="minorHAnsi" w:hAnsiTheme="minorHAnsi"/>
          <w:bCs/>
          <w:color w:val="54401F"/>
        </w:rPr>
        <w:t xml:space="preserve">Bachelor’s degree in Accounting or Finance.  </w:t>
      </w:r>
    </w:p>
    <w:p w14:paraId="6E4CE3E7" w14:textId="3D444833" w:rsidR="009869AC" w:rsidRPr="009869AC" w:rsidRDefault="002C3A75" w:rsidP="009869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>
        <w:rPr>
          <w:rFonts w:asciiTheme="minorHAnsi" w:hAnsiTheme="minorHAnsi"/>
          <w:bCs/>
          <w:color w:val="54401F"/>
        </w:rPr>
        <w:t>T</w:t>
      </w:r>
      <w:r w:rsidR="00755146">
        <w:rPr>
          <w:rFonts w:asciiTheme="minorHAnsi" w:hAnsiTheme="minorHAnsi"/>
          <w:bCs/>
          <w:color w:val="54401F"/>
        </w:rPr>
        <w:t>wo</w:t>
      </w:r>
      <w:r w:rsidR="009869AC" w:rsidRPr="009869AC">
        <w:rPr>
          <w:rFonts w:asciiTheme="minorHAnsi" w:hAnsiTheme="minorHAnsi"/>
          <w:bCs/>
          <w:color w:val="54401F"/>
        </w:rPr>
        <w:t xml:space="preserve"> </w:t>
      </w:r>
      <w:proofErr w:type="spellStart"/>
      <w:r w:rsidR="009869AC" w:rsidRPr="009869AC">
        <w:rPr>
          <w:rFonts w:asciiTheme="minorHAnsi" w:hAnsiTheme="minorHAnsi"/>
          <w:bCs/>
          <w:color w:val="54401F"/>
        </w:rPr>
        <w:t>year</w:t>
      </w:r>
      <w:r>
        <w:rPr>
          <w:rFonts w:asciiTheme="minorHAnsi" w:hAnsiTheme="minorHAnsi"/>
          <w:bCs/>
          <w:color w:val="54401F"/>
        </w:rPr>
        <w:t>s</w:t>
      </w:r>
      <w:r w:rsidR="009869AC" w:rsidRPr="009869AC">
        <w:rPr>
          <w:rFonts w:asciiTheme="minorHAnsi" w:hAnsiTheme="minorHAnsi"/>
          <w:bCs/>
          <w:color w:val="54401F"/>
        </w:rPr>
        <w:t xml:space="preserve"> experience</w:t>
      </w:r>
      <w:proofErr w:type="spellEnd"/>
      <w:r w:rsidR="009869AC" w:rsidRPr="009869AC">
        <w:rPr>
          <w:rFonts w:asciiTheme="minorHAnsi" w:hAnsiTheme="minorHAnsi"/>
          <w:bCs/>
          <w:color w:val="54401F"/>
        </w:rPr>
        <w:t xml:space="preserve"> in accounting or related setting</w:t>
      </w:r>
      <w:r w:rsidR="006259C7">
        <w:rPr>
          <w:rFonts w:asciiTheme="minorHAnsi" w:hAnsiTheme="minorHAnsi"/>
          <w:bCs/>
          <w:color w:val="54401F"/>
        </w:rPr>
        <w:t xml:space="preserve">; nonprofit accounting is a plus.  </w:t>
      </w:r>
    </w:p>
    <w:p w14:paraId="64EE9D2A" w14:textId="28889D36" w:rsidR="002C3A75" w:rsidRPr="002C3A75" w:rsidRDefault="002C3A75" w:rsidP="002C3A75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 w:rsidRPr="002C3A75">
        <w:rPr>
          <w:rFonts w:asciiTheme="minorHAnsi" w:hAnsiTheme="minorHAnsi"/>
          <w:bCs/>
          <w:color w:val="54401F"/>
        </w:rPr>
        <w:t>Strong attention to detail and analytical skills</w:t>
      </w:r>
      <w:r w:rsidR="00062D98">
        <w:rPr>
          <w:rFonts w:asciiTheme="minorHAnsi" w:hAnsiTheme="minorHAnsi"/>
          <w:bCs/>
          <w:color w:val="54401F"/>
        </w:rPr>
        <w:t>.</w:t>
      </w:r>
    </w:p>
    <w:p w14:paraId="16CFFB33" w14:textId="32C50A1A" w:rsidR="009869AC" w:rsidRDefault="002C3A75" w:rsidP="009869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>
        <w:rPr>
          <w:rFonts w:asciiTheme="minorHAnsi" w:hAnsiTheme="minorHAnsi"/>
          <w:bCs/>
          <w:color w:val="54401F"/>
        </w:rPr>
        <w:t>Deadline oriented</w:t>
      </w:r>
      <w:r w:rsidR="009869AC" w:rsidRPr="009869AC">
        <w:rPr>
          <w:rFonts w:asciiTheme="minorHAnsi" w:hAnsiTheme="minorHAnsi"/>
          <w:bCs/>
          <w:color w:val="54401F"/>
        </w:rPr>
        <w:t>.</w:t>
      </w:r>
    </w:p>
    <w:p w14:paraId="21660261" w14:textId="5C0784B9" w:rsidR="002C3A75" w:rsidRDefault="002C3A75" w:rsidP="009869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>
        <w:rPr>
          <w:rFonts w:asciiTheme="minorHAnsi" w:hAnsiTheme="minorHAnsi"/>
          <w:bCs/>
          <w:color w:val="54401F"/>
        </w:rPr>
        <w:t>Experience in reporting financial data.</w:t>
      </w:r>
    </w:p>
    <w:p w14:paraId="7EC023FC" w14:textId="0BD753BC" w:rsidR="002C3A75" w:rsidRPr="002C3A75" w:rsidRDefault="002C3A75" w:rsidP="002C3A75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 w:rsidRPr="002C3A75">
        <w:rPr>
          <w:rFonts w:asciiTheme="minorHAnsi" w:hAnsiTheme="minorHAnsi"/>
          <w:bCs/>
          <w:color w:val="54401F"/>
        </w:rPr>
        <w:lastRenderedPageBreak/>
        <w:t>Excellent knowledge of accounting regulations and procedures, including Generally Accepted Accounting Principles (GAAP)</w:t>
      </w:r>
      <w:r w:rsidR="00062D98">
        <w:rPr>
          <w:rFonts w:asciiTheme="minorHAnsi" w:hAnsiTheme="minorHAnsi"/>
          <w:bCs/>
          <w:color w:val="54401F"/>
        </w:rPr>
        <w:t>.</w:t>
      </w:r>
    </w:p>
    <w:p w14:paraId="425456AF" w14:textId="4D48636B" w:rsidR="009869AC" w:rsidRPr="002C3A75" w:rsidRDefault="009869AC" w:rsidP="00567A1F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 w:rsidRPr="002C3A75">
        <w:rPr>
          <w:rFonts w:asciiTheme="minorHAnsi" w:hAnsiTheme="minorHAnsi"/>
          <w:bCs/>
          <w:color w:val="54401F"/>
        </w:rPr>
        <w:t xml:space="preserve">Experience </w:t>
      </w:r>
      <w:r w:rsidR="002C3A75" w:rsidRPr="002C3A75">
        <w:rPr>
          <w:rFonts w:asciiTheme="minorHAnsi" w:hAnsiTheme="minorHAnsi"/>
          <w:bCs/>
          <w:color w:val="54401F"/>
        </w:rPr>
        <w:t>in data entry management with databases and accounting software</w:t>
      </w:r>
      <w:r w:rsidRPr="002C3A75">
        <w:rPr>
          <w:rFonts w:asciiTheme="minorHAnsi" w:hAnsiTheme="minorHAnsi"/>
          <w:bCs/>
          <w:color w:val="54401F"/>
        </w:rPr>
        <w:t>.</w:t>
      </w:r>
    </w:p>
    <w:p w14:paraId="43E484C1" w14:textId="77777777" w:rsidR="009869AC" w:rsidRPr="009869AC" w:rsidRDefault="009869AC" w:rsidP="009869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 w:rsidRPr="009869AC">
        <w:rPr>
          <w:rFonts w:asciiTheme="minorHAnsi" w:hAnsiTheme="minorHAnsi"/>
          <w:bCs/>
          <w:color w:val="54401F"/>
        </w:rPr>
        <w:t xml:space="preserve">Proficiency in MS Office. </w:t>
      </w:r>
    </w:p>
    <w:p w14:paraId="2E6CE0F1" w14:textId="77777777" w:rsidR="009869AC" w:rsidRPr="009869AC" w:rsidRDefault="009869AC" w:rsidP="009869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 w:rsidRPr="009869AC">
        <w:rPr>
          <w:rFonts w:asciiTheme="minorHAnsi" w:hAnsiTheme="minorHAnsi"/>
          <w:bCs/>
          <w:color w:val="54401F"/>
        </w:rPr>
        <w:t xml:space="preserve">Strong oral and written communication skills and excellent interpersonal skills.  </w:t>
      </w:r>
    </w:p>
    <w:p w14:paraId="21FE408A" w14:textId="77777777" w:rsidR="009869AC" w:rsidRPr="009869AC" w:rsidRDefault="009869AC" w:rsidP="009869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 w:rsidRPr="009869AC">
        <w:rPr>
          <w:rFonts w:asciiTheme="minorHAnsi" w:hAnsiTheme="minorHAnsi"/>
          <w:bCs/>
          <w:color w:val="54401F"/>
        </w:rPr>
        <w:t xml:space="preserve">Ability to build team comradery in a diverse environment. </w:t>
      </w:r>
    </w:p>
    <w:p w14:paraId="31FEB072" w14:textId="77777777" w:rsidR="009869AC" w:rsidRPr="009869AC" w:rsidRDefault="009869AC" w:rsidP="009869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54401F"/>
        </w:rPr>
      </w:pPr>
      <w:r w:rsidRPr="009869AC">
        <w:rPr>
          <w:rFonts w:asciiTheme="minorHAnsi" w:hAnsiTheme="minorHAnsi"/>
          <w:bCs/>
          <w:color w:val="54401F"/>
        </w:rPr>
        <w:t>Excellent customer service skills.</w:t>
      </w:r>
    </w:p>
    <w:p w14:paraId="12C3D5BE" w14:textId="77777777" w:rsidR="009869AC" w:rsidRPr="009869AC" w:rsidRDefault="009869AC" w:rsidP="009869AC">
      <w:pPr>
        <w:rPr>
          <w:rFonts w:asciiTheme="minorHAnsi" w:hAnsiTheme="minorHAnsi"/>
          <w:bCs/>
          <w:color w:val="54401F"/>
        </w:rPr>
      </w:pPr>
    </w:p>
    <w:p w14:paraId="7DEB82B5" w14:textId="086AC6B1" w:rsidR="009869AC" w:rsidRPr="009869AC" w:rsidRDefault="009869AC" w:rsidP="009869AC">
      <w:pPr>
        <w:rPr>
          <w:rFonts w:asciiTheme="minorHAnsi" w:hAnsiTheme="minorHAnsi"/>
          <w:bCs/>
          <w:color w:val="54401F"/>
          <w:u w:val="single"/>
        </w:rPr>
      </w:pPr>
      <w:r w:rsidRPr="009869AC">
        <w:rPr>
          <w:rFonts w:asciiTheme="minorHAnsi" w:hAnsiTheme="minorHAnsi"/>
          <w:bCs/>
          <w:color w:val="54401F"/>
          <w:u w:val="single"/>
        </w:rPr>
        <w:t>Prefer</w:t>
      </w:r>
      <w:r w:rsidR="006F30BE">
        <w:rPr>
          <w:rFonts w:asciiTheme="minorHAnsi" w:hAnsiTheme="minorHAnsi"/>
          <w:bCs/>
          <w:color w:val="54401F"/>
          <w:u w:val="single"/>
        </w:rPr>
        <w:t>r</w:t>
      </w:r>
      <w:r w:rsidRPr="009869AC">
        <w:rPr>
          <w:rFonts w:asciiTheme="minorHAnsi" w:hAnsiTheme="minorHAnsi"/>
          <w:bCs/>
          <w:color w:val="54401F"/>
          <w:u w:val="single"/>
        </w:rPr>
        <w:t>ed:</w:t>
      </w:r>
    </w:p>
    <w:p w14:paraId="5F6EC0DF" w14:textId="76717C5A" w:rsidR="00206907" w:rsidRDefault="00206907" w:rsidP="009869AC">
      <w:pPr>
        <w:pStyle w:val="ListParagraph"/>
        <w:numPr>
          <w:ilvl w:val="0"/>
          <w:numId w:val="35"/>
        </w:numPr>
        <w:rPr>
          <w:rFonts w:asciiTheme="minorHAnsi" w:hAnsiTheme="minorHAnsi"/>
          <w:bCs/>
          <w:color w:val="54401F"/>
        </w:rPr>
      </w:pPr>
      <w:r>
        <w:rPr>
          <w:rFonts w:asciiTheme="minorHAnsi" w:hAnsiTheme="minorHAnsi"/>
          <w:bCs/>
          <w:color w:val="54401F"/>
        </w:rPr>
        <w:t xml:space="preserve">Three </w:t>
      </w:r>
      <w:proofErr w:type="spellStart"/>
      <w:r>
        <w:rPr>
          <w:rFonts w:asciiTheme="minorHAnsi" w:hAnsiTheme="minorHAnsi"/>
          <w:bCs/>
          <w:color w:val="54401F"/>
        </w:rPr>
        <w:t xml:space="preserve">years </w:t>
      </w:r>
      <w:r w:rsidRPr="009869AC">
        <w:rPr>
          <w:rFonts w:asciiTheme="minorHAnsi" w:hAnsiTheme="minorHAnsi"/>
          <w:bCs/>
          <w:color w:val="54401F"/>
        </w:rPr>
        <w:t>experience</w:t>
      </w:r>
      <w:proofErr w:type="spellEnd"/>
      <w:r w:rsidRPr="009869AC">
        <w:rPr>
          <w:rFonts w:asciiTheme="minorHAnsi" w:hAnsiTheme="minorHAnsi"/>
          <w:bCs/>
          <w:color w:val="54401F"/>
        </w:rPr>
        <w:t xml:space="preserve"> in accounting or related setting</w:t>
      </w:r>
      <w:r>
        <w:rPr>
          <w:rFonts w:asciiTheme="minorHAnsi" w:hAnsiTheme="minorHAnsi"/>
          <w:bCs/>
          <w:color w:val="54401F"/>
        </w:rPr>
        <w:t>.</w:t>
      </w:r>
      <w:bookmarkStart w:id="0" w:name="_GoBack"/>
      <w:bookmarkEnd w:id="0"/>
    </w:p>
    <w:p w14:paraId="4F024BCB" w14:textId="4E850071" w:rsidR="009869AC" w:rsidRDefault="009869AC" w:rsidP="009869AC">
      <w:pPr>
        <w:pStyle w:val="ListParagraph"/>
        <w:numPr>
          <w:ilvl w:val="0"/>
          <w:numId w:val="35"/>
        </w:numPr>
        <w:rPr>
          <w:rFonts w:asciiTheme="minorHAnsi" w:hAnsiTheme="minorHAnsi"/>
          <w:bCs/>
          <w:color w:val="54401F"/>
        </w:rPr>
      </w:pPr>
      <w:r w:rsidRPr="009869AC">
        <w:rPr>
          <w:rFonts w:asciiTheme="minorHAnsi" w:hAnsiTheme="minorHAnsi"/>
          <w:bCs/>
          <w:color w:val="54401F"/>
        </w:rPr>
        <w:t>Skills in Visual Basic for Excel programming.</w:t>
      </w:r>
    </w:p>
    <w:p w14:paraId="68A09FA8" w14:textId="77777777" w:rsidR="002C3A75" w:rsidRPr="002C3A75" w:rsidRDefault="002C3A75" w:rsidP="002C3A75">
      <w:pPr>
        <w:pStyle w:val="ListParagraph"/>
        <w:numPr>
          <w:ilvl w:val="0"/>
          <w:numId w:val="35"/>
        </w:numPr>
        <w:rPr>
          <w:rFonts w:asciiTheme="minorHAnsi" w:hAnsiTheme="minorHAnsi"/>
          <w:bCs/>
          <w:color w:val="54401F"/>
        </w:rPr>
      </w:pPr>
      <w:r w:rsidRPr="002C3A75">
        <w:rPr>
          <w:rFonts w:asciiTheme="minorHAnsi" w:hAnsiTheme="minorHAnsi"/>
          <w:bCs/>
          <w:color w:val="54401F"/>
        </w:rPr>
        <w:t xml:space="preserve">Advanced MS Excel skills including </w:t>
      </w:r>
      <w:proofErr w:type="spellStart"/>
      <w:r w:rsidRPr="002C3A75">
        <w:rPr>
          <w:rFonts w:asciiTheme="minorHAnsi" w:hAnsiTheme="minorHAnsi"/>
          <w:bCs/>
          <w:color w:val="54401F"/>
        </w:rPr>
        <w:t>Vlookups</w:t>
      </w:r>
      <w:proofErr w:type="spellEnd"/>
      <w:r w:rsidRPr="002C3A75">
        <w:rPr>
          <w:rFonts w:asciiTheme="minorHAnsi" w:hAnsiTheme="minorHAnsi"/>
          <w:bCs/>
          <w:color w:val="54401F"/>
        </w:rPr>
        <w:t xml:space="preserve"> and pivot tables</w:t>
      </w:r>
    </w:p>
    <w:p w14:paraId="3C3B547A" w14:textId="77777777" w:rsidR="002C3A75" w:rsidRPr="002C3A75" w:rsidRDefault="002C3A75" w:rsidP="002C3A75">
      <w:pPr>
        <w:ind w:left="360"/>
        <w:rPr>
          <w:rFonts w:asciiTheme="minorHAnsi" w:hAnsiTheme="minorHAnsi"/>
          <w:bCs/>
          <w:color w:val="54401F"/>
        </w:rPr>
      </w:pPr>
    </w:p>
    <w:p w14:paraId="6C527405" w14:textId="77777777" w:rsidR="00125500" w:rsidRPr="00953CB2" w:rsidRDefault="00125500" w:rsidP="00C20EB1">
      <w:pPr>
        <w:rPr>
          <w:rFonts w:asciiTheme="minorHAnsi" w:hAnsiTheme="minorHAnsi"/>
          <w:color w:val="54401F"/>
        </w:rPr>
      </w:pPr>
    </w:p>
    <w:sectPr w:rsidR="00125500" w:rsidRPr="00953CB2" w:rsidSect="00CC087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889F" w14:textId="77777777" w:rsidR="0040247D" w:rsidRDefault="0040247D">
      <w:r>
        <w:separator/>
      </w:r>
    </w:p>
  </w:endnote>
  <w:endnote w:type="continuationSeparator" w:id="0">
    <w:p w14:paraId="311AE2D0" w14:textId="77777777" w:rsidR="0040247D" w:rsidRDefault="004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56AE" w14:textId="10FE8F7D" w:rsidR="00F335F6" w:rsidRPr="009869AC" w:rsidRDefault="009869AC">
    <w:pPr>
      <w:pStyle w:val="Footer"/>
    </w:pPr>
    <w:r>
      <w:rPr>
        <w:i/>
        <w:iCs/>
        <w:sz w:val="18"/>
      </w:rPr>
      <w:t>6/2018; 8/18/2020</w:t>
    </w:r>
    <w:r>
      <w:rPr>
        <w:i/>
        <w:iCs/>
        <w:sz w:val="18"/>
      </w:rPr>
      <w:tab/>
    </w:r>
    <w:r>
      <w:rPr>
        <w:i/>
        <w:iCs/>
        <w:sz w:val="18"/>
      </w:rPr>
      <w:tab/>
    </w:r>
    <w:r>
      <w:rPr>
        <w:i/>
        <w:iCs/>
        <w:sz w:val="18"/>
      </w:rPr>
      <w:tab/>
    </w:r>
    <w:r>
      <w:rPr>
        <w:i/>
        <w:iCs/>
        <w:sz w:val="18"/>
      </w:rPr>
      <w:tab/>
    </w:r>
    <w:sdt>
      <w:sdtPr>
        <w:id w:val="591600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89C8" w14:textId="77777777" w:rsidR="0040247D" w:rsidRDefault="0040247D">
      <w:r>
        <w:separator/>
      </w:r>
    </w:p>
  </w:footnote>
  <w:footnote w:type="continuationSeparator" w:id="0">
    <w:p w14:paraId="5C16B3B7" w14:textId="77777777" w:rsidR="0040247D" w:rsidRDefault="0040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2050"/>
    <w:multiLevelType w:val="hybridMultilevel"/>
    <w:tmpl w:val="685CF4F8"/>
    <w:lvl w:ilvl="0" w:tplc="3B24295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7BB4FF2"/>
    <w:multiLevelType w:val="hybridMultilevel"/>
    <w:tmpl w:val="5CDE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CC6"/>
    <w:multiLevelType w:val="hybridMultilevel"/>
    <w:tmpl w:val="AF840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27F8"/>
    <w:multiLevelType w:val="hybridMultilevel"/>
    <w:tmpl w:val="AF5CE384"/>
    <w:lvl w:ilvl="0" w:tplc="84809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2660F"/>
    <w:multiLevelType w:val="hybridMultilevel"/>
    <w:tmpl w:val="29C82D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A252B"/>
    <w:multiLevelType w:val="hybridMultilevel"/>
    <w:tmpl w:val="697ACDD2"/>
    <w:lvl w:ilvl="0" w:tplc="F8FEE3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F7C62"/>
    <w:multiLevelType w:val="hybridMultilevel"/>
    <w:tmpl w:val="F2787C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9569F"/>
    <w:multiLevelType w:val="hybridMultilevel"/>
    <w:tmpl w:val="2A3C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6958"/>
    <w:multiLevelType w:val="hybridMultilevel"/>
    <w:tmpl w:val="3F4A6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04458"/>
    <w:multiLevelType w:val="hybridMultilevel"/>
    <w:tmpl w:val="76F41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7F20"/>
    <w:multiLevelType w:val="hybridMultilevel"/>
    <w:tmpl w:val="0A0E1680"/>
    <w:lvl w:ilvl="0" w:tplc="D8BAE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E5434"/>
    <w:multiLevelType w:val="hybridMultilevel"/>
    <w:tmpl w:val="EE90C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B2447"/>
    <w:multiLevelType w:val="hybridMultilevel"/>
    <w:tmpl w:val="C1E4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7752A"/>
    <w:multiLevelType w:val="hybridMultilevel"/>
    <w:tmpl w:val="C63C634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A1EF0"/>
    <w:multiLevelType w:val="hybridMultilevel"/>
    <w:tmpl w:val="1124FA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A5F6A"/>
    <w:multiLevelType w:val="hybridMultilevel"/>
    <w:tmpl w:val="1124FA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3F1237"/>
    <w:multiLevelType w:val="hybridMultilevel"/>
    <w:tmpl w:val="0A605824"/>
    <w:lvl w:ilvl="0" w:tplc="14B81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620A0"/>
    <w:multiLevelType w:val="hybridMultilevel"/>
    <w:tmpl w:val="990E1AE2"/>
    <w:lvl w:ilvl="0" w:tplc="F6F4A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A3C97"/>
    <w:multiLevelType w:val="hybridMultilevel"/>
    <w:tmpl w:val="A5985C00"/>
    <w:lvl w:ilvl="0" w:tplc="6B40E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0BBB"/>
    <w:multiLevelType w:val="hybridMultilevel"/>
    <w:tmpl w:val="5CDE380C"/>
    <w:lvl w:ilvl="0" w:tplc="1CF0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9D6241"/>
    <w:multiLevelType w:val="hybridMultilevel"/>
    <w:tmpl w:val="FA042E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D5500"/>
    <w:multiLevelType w:val="hybridMultilevel"/>
    <w:tmpl w:val="7034E232"/>
    <w:lvl w:ilvl="0" w:tplc="09F41B5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D5A0C2C"/>
    <w:multiLevelType w:val="hybridMultilevel"/>
    <w:tmpl w:val="6A24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D4E87"/>
    <w:multiLevelType w:val="hybridMultilevel"/>
    <w:tmpl w:val="8FCC2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95298"/>
    <w:multiLevelType w:val="hybridMultilevel"/>
    <w:tmpl w:val="C6D694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A0B08"/>
    <w:multiLevelType w:val="hybridMultilevel"/>
    <w:tmpl w:val="4650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41625"/>
    <w:multiLevelType w:val="hybridMultilevel"/>
    <w:tmpl w:val="65F00318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6A4770F7"/>
    <w:multiLevelType w:val="singleLevel"/>
    <w:tmpl w:val="1C5A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ADE2504"/>
    <w:multiLevelType w:val="hybridMultilevel"/>
    <w:tmpl w:val="904674E2"/>
    <w:lvl w:ilvl="0" w:tplc="745EA97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5291F"/>
    <w:multiLevelType w:val="hybridMultilevel"/>
    <w:tmpl w:val="CACC79F4"/>
    <w:lvl w:ilvl="0" w:tplc="E760CC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34940"/>
    <w:multiLevelType w:val="hybridMultilevel"/>
    <w:tmpl w:val="EF6E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B6826"/>
    <w:multiLevelType w:val="hybridMultilevel"/>
    <w:tmpl w:val="402C2574"/>
    <w:lvl w:ilvl="0" w:tplc="4FB087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83EAE"/>
    <w:multiLevelType w:val="hybridMultilevel"/>
    <w:tmpl w:val="B504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674D7"/>
    <w:multiLevelType w:val="hybridMultilevel"/>
    <w:tmpl w:val="6254CA42"/>
    <w:lvl w:ilvl="0" w:tplc="89E242F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23770A5"/>
    <w:multiLevelType w:val="hybridMultilevel"/>
    <w:tmpl w:val="0AF8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27"/>
  </w:num>
  <w:num w:numId="5">
    <w:abstractNumId w:val="29"/>
  </w:num>
  <w:num w:numId="6">
    <w:abstractNumId w:val="2"/>
  </w:num>
  <w:num w:numId="7">
    <w:abstractNumId w:val="13"/>
  </w:num>
  <w:num w:numId="8">
    <w:abstractNumId w:val="10"/>
  </w:num>
  <w:num w:numId="9">
    <w:abstractNumId w:val="25"/>
  </w:num>
  <w:num w:numId="10">
    <w:abstractNumId w:val="11"/>
  </w:num>
  <w:num w:numId="11">
    <w:abstractNumId w:val="19"/>
  </w:num>
  <w:num w:numId="12">
    <w:abstractNumId w:val="17"/>
  </w:num>
  <w:num w:numId="13">
    <w:abstractNumId w:val="1"/>
  </w:num>
  <w:num w:numId="14">
    <w:abstractNumId w:val="30"/>
  </w:num>
  <w:num w:numId="15">
    <w:abstractNumId w:val="7"/>
  </w:num>
  <w:num w:numId="16">
    <w:abstractNumId w:val="14"/>
  </w:num>
  <w:num w:numId="17">
    <w:abstractNumId w:val="15"/>
  </w:num>
  <w:num w:numId="18">
    <w:abstractNumId w:val="26"/>
  </w:num>
  <w:num w:numId="19">
    <w:abstractNumId w:val="9"/>
  </w:num>
  <w:num w:numId="20">
    <w:abstractNumId w:val="20"/>
  </w:num>
  <w:num w:numId="21">
    <w:abstractNumId w:val="32"/>
  </w:num>
  <w:num w:numId="22">
    <w:abstractNumId w:val="6"/>
  </w:num>
  <w:num w:numId="23">
    <w:abstractNumId w:val="4"/>
  </w:num>
  <w:num w:numId="24">
    <w:abstractNumId w:val="34"/>
  </w:num>
  <w:num w:numId="25">
    <w:abstractNumId w:val="24"/>
  </w:num>
  <w:num w:numId="26">
    <w:abstractNumId w:val="18"/>
  </w:num>
  <w:num w:numId="27">
    <w:abstractNumId w:val="21"/>
  </w:num>
  <w:num w:numId="28">
    <w:abstractNumId w:val="28"/>
  </w:num>
  <w:num w:numId="29">
    <w:abstractNumId w:val="33"/>
  </w:num>
  <w:num w:numId="30">
    <w:abstractNumId w:val="8"/>
  </w:num>
  <w:num w:numId="31">
    <w:abstractNumId w:val="23"/>
  </w:num>
  <w:num w:numId="32">
    <w:abstractNumId w:val="3"/>
  </w:num>
  <w:num w:numId="33">
    <w:abstractNumId w:val="0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yMDA1NDYysbS0MLNQ0lEKTi0uzszPAykwrAUAvKAJ2SwAAAA="/>
  </w:docVars>
  <w:rsids>
    <w:rsidRoot w:val="00452364"/>
    <w:rsid w:val="000018DE"/>
    <w:rsid w:val="00013CFB"/>
    <w:rsid w:val="00015DF7"/>
    <w:rsid w:val="0001799B"/>
    <w:rsid w:val="00024400"/>
    <w:rsid w:val="000319A9"/>
    <w:rsid w:val="00032100"/>
    <w:rsid w:val="00057247"/>
    <w:rsid w:val="00062D98"/>
    <w:rsid w:val="00065ECB"/>
    <w:rsid w:val="00077B2D"/>
    <w:rsid w:val="00084EAE"/>
    <w:rsid w:val="000A09DD"/>
    <w:rsid w:val="000F3F5E"/>
    <w:rsid w:val="000F785A"/>
    <w:rsid w:val="00100ACC"/>
    <w:rsid w:val="00105BCE"/>
    <w:rsid w:val="00106506"/>
    <w:rsid w:val="00107A08"/>
    <w:rsid w:val="00114ECE"/>
    <w:rsid w:val="00120103"/>
    <w:rsid w:val="00123971"/>
    <w:rsid w:val="00124F95"/>
    <w:rsid w:val="00125500"/>
    <w:rsid w:val="001467DD"/>
    <w:rsid w:val="00147359"/>
    <w:rsid w:val="00151207"/>
    <w:rsid w:val="00154642"/>
    <w:rsid w:val="00166943"/>
    <w:rsid w:val="001704B4"/>
    <w:rsid w:val="001704B5"/>
    <w:rsid w:val="001839B2"/>
    <w:rsid w:val="001976F9"/>
    <w:rsid w:val="001A7043"/>
    <w:rsid w:val="001A7FF1"/>
    <w:rsid w:val="001C7E87"/>
    <w:rsid w:val="001D021E"/>
    <w:rsid w:val="001D44E8"/>
    <w:rsid w:val="001E4203"/>
    <w:rsid w:val="00206907"/>
    <w:rsid w:val="00207B32"/>
    <w:rsid w:val="00216DFD"/>
    <w:rsid w:val="00221825"/>
    <w:rsid w:val="00231029"/>
    <w:rsid w:val="0023320B"/>
    <w:rsid w:val="002475AB"/>
    <w:rsid w:val="00275323"/>
    <w:rsid w:val="002807D6"/>
    <w:rsid w:val="00294FD8"/>
    <w:rsid w:val="002950A9"/>
    <w:rsid w:val="002A5E27"/>
    <w:rsid w:val="002A6058"/>
    <w:rsid w:val="002C3A75"/>
    <w:rsid w:val="002C762B"/>
    <w:rsid w:val="002D1DE9"/>
    <w:rsid w:val="00321651"/>
    <w:rsid w:val="003253CD"/>
    <w:rsid w:val="003366B6"/>
    <w:rsid w:val="00370B5A"/>
    <w:rsid w:val="00370D0E"/>
    <w:rsid w:val="0037171D"/>
    <w:rsid w:val="00376B09"/>
    <w:rsid w:val="00395012"/>
    <w:rsid w:val="003A3494"/>
    <w:rsid w:val="003B2925"/>
    <w:rsid w:val="003B3B24"/>
    <w:rsid w:val="003B79BD"/>
    <w:rsid w:val="003D28E7"/>
    <w:rsid w:val="0040247D"/>
    <w:rsid w:val="00402E46"/>
    <w:rsid w:val="00404333"/>
    <w:rsid w:val="00405F1D"/>
    <w:rsid w:val="00406DBF"/>
    <w:rsid w:val="0041139D"/>
    <w:rsid w:val="00421ACD"/>
    <w:rsid w:val="004237E3"/>
    <w:rsid w:val="00452364"/>
    <w:rsid w:val="00455F02"/>
    <w:rsid w:val="0046498F"/>
    <w:rsid w:val="00466247"/>
    <w:rsid w:val="004B023D"/>
    <w:rsid w:val="004B104D"/>
    <w:rsid w:val="004C0CFD"/>
    <w:rsid w:val="004C418B"/>
    <w:rsid w:val="004C5B8C"/>
    <w:rsid w:val="004E1313"/>
    <w:rsid w:val="004E2066"/>
    <w:rsid w:val="004E48BE"/>
    <w:rsid w:val="004E572F"/>
    <w:rsid w:val="004F7342"/>
    <w:rsid w:val="005530BB"/>
    <w:rsid w:val="005716EB"/>
    <w:rsid w:val="00584F4E"/>
    <w:rsid w:val="005A035A"/>
    <w:rsid w:val="005A19B9"/>
    <w:rsid w:val="005B356D"/>
    <w:rsid w:val="005B4C7B"/>
    <w:rsid w:val="005C2E2D"/>
    <w:rsid w:val="005C319D"/>
    <w:rsid w:val="006259C7"/>
    <w:rsid w:val="00681247"/>
    <w:rsid w:val="006A2224"/>
    <w:rsid w:val="006B20A3"/>
    <w:rsid w:val="006B527F"/>
    <w:rsid w:val="006D6337"/>
    <w:rsid w:val="006E3E17"/>
    <w:rsid w:val="006E6447"/>
    <w:rsid w:val="006F2156"/>
    <w:rsid w:val="006F2A3F"/>
    <w:rsid w:val="006F30BE"/>
    <w:rsid w:val="0070077C"/>
    <w:rsid w:val="00714D27"/>
    <w:rsid w:val="00741827"/>
    <w:rsid w:val="00742C33"/>
    <w:rsid w:val="00744DE8"/>
    <w:rsid w:val="00750462"/>
    <w:rsid w:val="007535A8"/>
    <w:rsid w:val="00755146"/>
    <w:rsid w:val="00760819"/>
    <w:rsid w:val="00763DFA"/>
    <w:rsid w:val="007764B2"/>
    <w:rsid w:val="00795616"/>
    <w:rsid w:val="007A0FF6"/>
    <w:rsid w:val="007B41D6"/>
    <w:rsid w:val="007C27D3"/>
    <w:rsid w:val="007C6F8A"/>
    <w:rsid w:val="007D3A44"/>
    <w:rsid w:val="007D5735"/>
    <w:rsid w:val="007F46A9"/>
    <w:rsid w:val="007F753A"/>
    <w:rsid w:val="00806115"/>
    <w:rsid w:val="008066C0"/>
    <w:rsid w:val="00812D6B"/>
    <w:rsid w:val="00816A6E"/>
    <w:rsid w:val="00826A7C"/>
    <w:rsid w:val="00835FA0"/>
    <w:rsid w:val="00850EB4"/>
    <w:rsid w:val="008520FD"/>
    <w:rsid w:val="008531D3"/>
    <w:rsid w:val="00867489"/>
    <w:rsid w:val="0087685A"/>
    <w:rsid w:val="0088564D"/>
    <w:rsid w:val="00897554"/>
    <w:rsid w:val="008A095B"/>
    <w:rsid w:val="008B0EB4"/>
    <w:rsid w:val="008C6A1B"/>
    <w:rsid w:val="008E6F2A"/>
    <w:rsid w:val="008F1E11"/>
    <w:rsid w:val="00913D09"/>
    <w:rsid w:val="00932D40"/>
    <w:rsid w:val="00940D12"/>
    <w:rsid w:val="00945421"/>
    <w:rsid w:val="00953CB2"/>
    <w:rsid w:val="00974A6A"/>
    <w:rsid w:val="009771AA"/>
    <w:rsid w:val="009771D3"/>
    <w:rsid w:val="009869AC"/>
    <w:rsid w:val="0099557D"/>
    <w:rsid w:val="009A232E"/>
    <w:rsid w:val="009C7A40"/>
    <w:rsid w:val="009E0E66"/>
    <w:rsid w:val="00A03702"/>
    <w:rsid w:val="00A04A8F"/>
    <w:rsid w:val="00A27B57"/>
    <w:rsid w:val="00A8615B"/>
    <w:rsid w:val="00A86529"/>
    <w:rsid w:val="00AA1394"/>
    <w:rsid w:val="00AB4DE2"/>
    <w:rsid w:val="00AB60E2"/>
    <w:rsid w:val="00AF6740"/>
    <w:rsid w:val="00B05C3D"/>
    <w:rsid w:val="00B104FC"/>
    <w:rsid w:val="00B36E75"/>
    <w:rsid w:val="00B5707E"/>
    <w:rsid w:val="00B60C07"/>
    <w:rsid w:val="00B704A6"/>
    <w:rsid w:val="00B8423B"/>
    <w:rsid w:val="00B91441"/>
    <w:rsid w:val="00BA0648"/>
    <w:rsid w:val="00BB7F5F"/>
    <w:rsid w:val="00BC16E0"/>
    <w:rsid w:val="00BC3173"/>
    <w:rsid w:val="00BD4B02"/>
    <w:rsid w:val="00BF0CAA"/>
    <w:rsid w:val="00BF3BFD"/>
    <w:rsid w:val="00C12481"/>
    <w:rsid w:val="00C13BED"/>
    <w:rsid w:val="00C20EB1"/>
    <w:rsid w:val="00C3642F"/>
    <w:rsid w:val="00C468DE"/>
    <w:rsid w:val="00C54B34"/>
    <w:rsid w:val="00C61CC7"/>
    <w:rsid w:val="00C6281A"/>
    <w:rsid w:val="00C91079"/>
    <w:rsid w:val="00CB19AE"/>
    <w:rsid w:val="00CC0870"/>
    <w:rsid w:val="00CC47E3"/>
    <w:rsid w:val="00CD02FA"/>
    <w:rsid w:val="00CD39C8"/>
    <w:rsid w:val="00CE695D"/>
    <w:rsid w:val="00D02B61"/>
    <w:rsid w:val="00D15FAA"/>
    <w:rsid w:val="00D23E46"/>
    <w:rsid w:val="00D36448"/>
    <w:rsid w:val="00D42D68"/>
    <w:rsid w:val="00D44584"/>
    <w:rsid w:val="00D6218D"/>
    <w:rsid w:val="00D66E4C"/>
    <w:rsid w:val="00D72011"/>
    <w:rsid w:val="00D73933"/>
    <w:rsid w:val="00D81CA2"/>
    <w:rsid w:val="00DA08DE"/>
    <w:rsid w:val="00E251EA"/>
    <w:rsid w:val="00E34527"/>
    <w:rsid w:val="00E356B5"/>
    <w:rsid w:val="00E740B1"/>
    <w:rsid w:val="00E8142D"/>
    <w:rsid w:val="00EA07CA"/>
    <w:rsid w:val="00EA6A34"/>
    <w:rsid w:val="00EE23C0"/>
    <w:rsid w:val="00F02E42"/>
    <w:rsid w:val="00F13D0C"/>
    <w:rsid w:val="00F335F6"/>
    <w:rsid w:val="00F37266"/>
    <w:rsid w:val="00F42A99"/>
    <w:rsid w:val="00F4711F"/>
    <w:rsid w:val="00F7481F"/>
    <w:rsid w:val="00F76AA6"/>
    <w:rsid w:val="00F81B0A"/>
    <w:rsid w:val="00F92677"/>
    <w:rsid w:val="00F946BD"/>
    <w:rsid w:val="00FA1549"/>
    <w:rsid w:val="00FB1349"/>
    <w:rsid w:val="00FB3692"/>
    <w:rsid w:val="00FC767D"/>
    <w:rsid w:val="00FC7CF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3F7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173"/>
    <w:rPr>
      <w:sz w:val="24"/>
      <w:szCs w:val="24"/>
    </w:rPr>
  </w:style>
  <w:style w:type="paragraph" w:styleId="Heading1">
    <w:name w:val="heading 1"/>
    <w:basedOn w:val="Normal"/>
    <w:next w:val="Normal"/>
    <w:qFormat/>
    <w:rsid w:val="00BC317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C3173"/>
    <w:pPr>
      <w:keepNext/>
      <w:ind w:left="57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BC3173"/>
    <w:pPr>
      <w:keepNext/>
      <w:shd w:val="clear" w:color="auto" w:fill="FFFF99"/>
      <w:tabs>
        <w:tab w:val="left" w:pos="1710"/>
        <w:tab w:val="left" w:pos="4680"/>
      </w:tabs>
      <w:outlineLvl w:val="2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3173"/>
    <w:pPr>
      <w:jc w:val="center"/>
    </w:pPr>
    <w:rPr>
      <w:b/>
      <w:bCs/>
    </w:rPr>
  </w:style>
  <w:style w:type="paragraph" w:styleId="Header">
    <w:name w:val="header"/>
    <w:basedOn w:val="Normal"/>
    <w:rsid w:val="00BC3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31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3173"/>
    <w:pPr>
      <w:tabs>
        <w:tab w:val="left" w:pos="1710"/>
      </w:tabs>
    </w:pPr>
    <w:rPr>
      <w:rFonts w:ascii="Times" w:hAnsi="Times"/>
      <w:b/>
      <w:i/>
      <w:iCs/>
      <w:color w:val="0000FF"/>
      <w:szCs w:val="20"/>
    </w:rPr>
  </w:style>
  <w:style w:type="paragraph" w:styleId="BodyText3">
    <w:name w:val="Body Text 3"/>
    <w:basedOn w:val="Normal"/>
    <w:rsid w:val="00BC3173"/>
    <w:pPr>
      <w:shd w:val="clear" w:color="auto" w:fill="FFFF99"/>
      <w:tabs>
        <w:tab w:val="left" w:pos="1710"/>
      </w:tabs>
    </w:pPr>
    <w:rPr>
      <w:rFonts w:ascii="Times" w:hAnsi="Times"/>
      <w:b/>
      <w:color w:val="0000FF"/>
      <w:szCs w:val="20"/>
    </w:rPr>
  </w:style>
  <w:style w:type="paragraph" w:styleId="BodyText2">
    <w:name w:val="Body Text 2"/>
    <w:basedOn w:val="Normal"/>
    <w:rsid w:val="00BC3173"/>
    <w:pPr>
      <w:tabs>
        <w:tab w:val="left" w:pos="1710"/>
      </w:tabs>
    </w:pPr>
    <w:rPr>
      <w:rFonts w:ascii="Times" w:hAnsi="Times"/>
      <w:b/>
      <w:color w:val="0000FF"/>
      <w:szCs w:val="20"/>
    </w:rPr>
  </w:style>
  <w:style w:type="paragraph" w:styleId="BodyTextIndent">
    <w:name w:val="Body Text Indent"/>
    <w:basedOn w:val="Normal"/>
    <w:rsid w:val="00BC3173"/>
    <w:pPr>
      <w:ind w:left="1080" w:hanging="720"/>
    </w:pPr>
    <w:rPr>
      <w:rFonts w:ascii="Times" w:hAnsi="Times"/>
    </w:rPr>
  </w:style>
  <w:style w:type="paragraph" w:styleId="BalloonText">
    <w:name w:val="Balloon Text"/>
    <w:basedOn w:val="Normal"/>
    <w:semiHidden/>
    <w:rsid w:val="00B570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753A"/>
    <w:rPr>
      <w:sz w:val="16"/>
      <w:szCs w:val="16"/>
    </w:rPr>
  </w:style>
  <w:style w:type="paragraph" w:styleId="CommentText">
    <w:name w:val="annotation text"/>
    <w:basedOn w:val="Normal"/>
    <w:semiHidden/>
    <w:rsid w:val="007F75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753A"/>
    <w:rPr>
      <w:b/>
      <w:bCs/>
    </w:rPr>
  </w:style>
  <w:style w:type="paragraph" w:styleId="ListParagraph">
    <w:name w:val="List Paragraph"/>
    <w:basedOn w:val="Normal"/>
    <w:uiPriority w:val="34"/>
    <w:qFormat/>
    <w:rsid w:val="00F13D0C"/>
    <w:pPr>
      <w:ind w:left="720"/>
      <w:contextualSpacing/>
    </w:pPr>
  </w:style>
  <w:style w:type="table" w:styleId="TableGrid">
    <w:name w:val="Table Grid"/>
    <w:basedOn w:val="TableNormal"/>
    <w:rsid w:val="00CC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35A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6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76F5-97CC-471B-A3FA-A4A6524B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2020-08-18T14:51:00Z</dcterms:created>
  <dcterms:modified xsi:type="dcterms:W3CDTF">2020-08-18T18:04:00Z</dcterms:modified>
</cp:coreProperties>
</file>